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5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4846" w:val="left" w:leader="none"/>
                    </w:tabs>
                    <w:spacing w:before="99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Youth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"/>
                      <w:sz w:val="22"/>
                      <w:szCs w:val="22"/>
                    </w:rPr>
                    <w:t>Trades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Skills</w:t>
                    <w:tab/>
                    <w:t>Design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Drafting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5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3D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Modelling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(Architectural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 CAD)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4F61AB"/>
          <w:spacing w:val="-9"/>
        </w:rPr>
        <w:t>E</w:t>
      </w:r>
      <w:r>
        <w:rPr>
          <w:color w:val="4F61AB"/>
          <w:spacing w:val="-8"/>
        </w:rPr>
        <w:t>x</w:t>
      </w:r>
      <w:r>
        <w:rPr>
          <w:color w:val="4F61AB"/>
          <w:spacing w:val="-9"/>
        </w:rPr>
        <w:t>plo</w:t>
      </w:r>
      <w:r>
        <w:rPr>
          <w:color w:val="4F61AB"/>
          <w:spacing w:val="-8"/>
        </w:rPr>
        <w:t>r</w:t>
      </w:r>
      <w:r>
        <w:rPr>
          <w:color w:val="4F61AB"/>
          <w:spacing w:val="-9"/>
        </w:rPr>
        <w:t>ing</w:t>
      </w:r>
      <w:r>
        <w:rPr>
          <w:color w:val="4F61AB"/>
          <w:spacing w:val="-23"/>
        </w:rPr>
        <w:t> </w:t>
      </w:r>
      <w:r>
        <w:rPr>
          <w:color w:val="4F61AB"/>
          <w:spacing w:val="-11"/>
        </w:rPr>
        <w:t>S</w:t>
      </w:r>
      <w:r>
        <w:rPr>
          <w:color w:val="4F61AB"/>
          <w:spacing w:val="-10"/>
        </w:rPr>
        <w:t>ketc</w:t>
      </w:r>
      <w:r>
        <w:rPr>
          <w:color w:val="4F61AB"/>
          <w:spacing w:val="-11"/>
        </w:rPr>
        <w:t>h</w:t>
      </w:r>
      <w:r>
        <w:rPr>
          <w:color w:val="4F61AB"/>
          <w:spacing w:val="-10"/>
        </w:rPr>
        <w:t>U</w:t>
      </w:r>
      <w:r>
        <w:rPr>
          <w:color w:val="4F61AB"/>
          <w:spacing w:val="-11"/>
        </w:rPr>
        <w:t>p</w:t>
      </w:r>
      <w:r>
        <w:rPr>
          <w:color w:val="4F61AB"/>
          <w:spacing w:val="-22"/>
        </w:rPr>
        <w:t> </w:t>
      </w:r>
      <w:r>
        <w:rPr>
          <w:color w:val="4F61AB"/>
          <w:spacing w:val="-8"/>
        </w:rPr>
        <w:t>Make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48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600" w:right="1455"/>
        <w:jc w:val="left"/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  <w:spacing w:val="-2"/>
        </w:rPr>
        <w:t>activity,</w:t>
      </w:r>
      <w:r>
        <w:rPr>
          <w:color w:val="4C4D4F"/>
          <w:spacing w:val="-1"/>
        </w:rPr>
        <w:t> the teacher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open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template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SketchUp </w:t>
      </w:r>
      <w:r>
        <w:rPr>
          <w:color w:val="4C4D4F"/>
          <w:spacing w:val="-3"/>
        </w:rPr>
        <w:t>Make;</w:t>
      </w:r>
      <w:r>
        <w:rPr>
          <w:color w:val="4C4D4F"/>
          <w:spacing w:val="51"/>
          <w:w w:val="99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create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modify a</w:t>
      </w:r>
      <w:r>
        <w:rPr>
          <w:color w:val="4C4D4F"/>
          <w:spacing w:val="-2"/>
        </w:rPr>
        <w:t> </w:t>
      </w:r>
      <w:r>
        <w:rPr>
          <w:color w:val="4C4D4F"/>
        </w:rPr>
        <w:t>3D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shape;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then 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1"/>
        </w:rPr>
        <w:t>import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modify </w:t>
      </w:r>
      <w:r>
        <w:rPr>
          <w:color w:val="4C4D4F"/>
          <w:spacing w:val="-2"/>
        </w:rPr>
        <w:t>items</w:t>
      </w:r>
      <w:r>
        <w:rPr>
          <w:color w:val="4C4D4F"/>
        </w:rPr>
        <w:t> from</w:t>
      </w:r>
      <w:r>
        <w:rPr>
          <w:color w:val="4C4D4F"/>
          <w:spacing w:val="-1"/>
        </w:rPr>
        <w:t> the </w:t>
      </w:r>
      <w:r>
        <w:rPr>
          <w:color w:val="4C4D4F"/>
        </w:rPr>
        <w:t>3D</w:t>
      </w:r>
      <w:r>
        <w:rPr>
          <w:color w:val="4C4D4F"/>
          <w:spacing w:val="51"/>
        </w:rPr>
        <w:t> </w:t>
      </w:r>
      <w:r>
        <w:rPr>
          <w:color w:val="4C4D4F"/>
          <w:spacing w:val="-2"/>
        </w:rPr>
        <w:t>Warehouse.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</w:rPr>
        <w:t>Open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template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2D</w:t>
      </w:r>
      <w:r>
        <w:rPr>
          <w:color w:val="4C4D4F"/>
          <w:spacing w:val="-1"/>
        </w:rPr>
        <w:t> drawing tools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3D</w:t>
      </w:r>
      <w:r>
        <w:rPr>
          <w:color w:val="4C4D4F"/>
          <w:spacing w:val="-1"/>
        </w:rPr>
        <w:t> modelling tools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1"/>
        </w:rPr>
        <w:t>Modify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3D</w:t>
      </w:r>
      <w:r>
        <w:rPr>
          <w:color w:val="4C4D4F"/>
          <w:spacing w:val="-1"/>
        </w:rPr>
        <w:t> shape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1"/>
        </w:rPr>
        <w:t>Import</w:t>
      </w:r>
      <w:r>
        <w:rPr>
          <w:color w:val="4C4D4F"/>
          <w:spacing w:val="-1"/>
        </w:rPr>
        <w:t> an</w:t>
      </w:r>
      <w:r>
        <w:rPr>
          <w:color w:val="4C4D4F"/>
          <w:spacing w:val="-2"/>
        </w:rPr>
        <w:t> item</w:t>
      </w:r>
      <w:r>
        <w:rPr>
          <w:color w:val="4C4D4F"/>
          <w:spacing w:val="-1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3D</w:t>
      </w:r>
      <w:r>
        <w:rPr>
          <w:color w:val="4C4D4F"/>
          <w:spacing w:val="-2"/>
        </w:rPr>
        <w:t> Warehouse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1"/>
        </w:rPr>
        <w:t>Modify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items</w:t>
      </w:r>
      <w:r>
        <w:rPr>
          <w:color w:val="4C4D4F"/>
          <w:spacing w:val="-1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3D</w:t>
      </w:r>
      <w:r>
        <w:rPr>
          <w:color w:val="4C4D4F"/>
          <w:spacing w:val="-2"/>
        </w:rPr>
        <w:t> Warehouse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left="6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60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 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login to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computer and open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 the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/>
      </w:r>
    </w:p>
    <w:p>
      <w:pPr>
        <w:pStyle w:val="BodyText"/>
        <w:numPr>
          <w:ilvl w:val="0"/>
          <w:numId w:val="1"/>
        </w:numPr>
        <w:tabs>
          <w:tab w:pos="1140" w:val="left" w:leader="none"/>
        </w:tabs>
        <w:spacing w:line="240" w:lineRule="auto" w:before="137" w:after="0"/>
        <w:ind w:left="114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3"/>
        </w:rPr>
        <w:t>save</w:t>
      </w:r>
      <w:r>
        <w:rPr>
          <w:color w:val="4C4D4F"/>
          <w:spacing w:val="-2"/>
        </w:rPr>
        <w:t> </w:t>
      </w:r>
      <w:r>
        <w:rPr>
          <w:color w:val="4C4D4F"/>
        </w:rPr>
        <w:t>work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6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600" w:right="1029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3D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Warehouse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online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distribution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platform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share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SketchUp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models.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Any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person</w:t>
      </w:r>
      <w:r>
        <w:rPr>
          <w:color w:val="4C4D4F"/>
          <w:spacing w:val="-4"/>
        </w:rPr>
        <w:t> </w:t>
      </w:r>
      <w:r>
        <w:rPr>
          <w:color w:val="4C4D4F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post</w:t>
      </w:r>
      <w:r>
        <w:rPr>
          <w:color w:val="4C4D4F"/>
          <w:spacing w:val="51"/>
          <w:w w:val="99"/>
        </w:rPr>
        <w:t> </w:t>
      </w:r>
      <w:r>
        <w:rPr>
          <w:color w:val="4C4D4F"/>
          <w:spacing w:val="-2"/>
        </w:rPr>
        <w:t>models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this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website,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including</w:t>
      </w:r>
      <w:r>
        <w:rPr>
          <w:color w:val="4C4D4F"/>
          <w:spacing w:val="-3"/>
        </w:rPr>
        <w:t> students,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businesses,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architects,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etc.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Any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person</w:t>
      </w:r>
      <w:r>
        <w:rPr>
          <w:color w:val="4C4D4F"/>
          <w:spacing w:val="-4"/>
        </w:rPr>
        <w:t> </w:t>
      </w:r>
      <w:r>
        <w:rPr>
          <w:color w:val="4C4D4F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also</w:t>
      </w:r>
      <w:r>
        <w:rPr>
          <w:color w:val="4C4D4F"/>
          <w:spacing w:val="67"/>
        </w:rPr>
        <w:t> </w:t>
      </w:r>
      <w:r>
        <w:rPr>
          <w:rFonts w:ascii="Arial"/>
          <w:color w:val="4C4D4F"/>
          <w:spacing w:val="-2"/>
        </w:rPr>
        <w:t>download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files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posted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this</w:t>
      </w:r>
      <w:r>
        <w:rPr>
          <w:rFonts w:ascii="Arial"/>
          <w:color w:val="4C4D4F"/>
          <w:spacing w:val="-3"/>
        </w:rPr>
        <w:t> site.</w:t>
      </w:r>
      <w:r>
        <w:rPr>
          <w:rFonts w:ascii="Arial"/>
        </w:rPr>
      </w:r>
    </w:p>
    <w:p>
      <w:pPr>
        <w:pStyle w:val="BodyText"/>
        <w:spacing w:line="240" w:lineRule="auto" w:before="144"/>
        <w:ind w:left="600" w:right="0"/>
        <w:jc w:val="left"/>
      </w:pPr>
      <w:r>
        <w:rPr>
          <w:rFonts w:ascii="Arial"/>
          <w:b/>
          <w:color w:val="4C4D4F"/>
          <w:spacing w:val="-2"/>
        </w:rPr>
        <w:t>Floor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plan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scale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arrangement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building.</w:t>
      </w:r>
      <w:r>
        <w:rPr/>
      </w:r>
    </w:p>
    <w:p>
      <w:pPr>
        <w:pStyle w:val="BodyText"/>
        <w:spacing w:line="265" w:lineRule="auto" w:before="171"/>
        <w:ind w:left="600" w:right="1455"/>
        <w:jc w:val="left"/>
      </w:pPr>
      <w:r>
        <w:rPr>
          <w:rFonts w:ascii="Arial"/>
          <w:b/>
          <w:color w:val="4C4D4F"/>
          <w:spacing w:val="-3"/>
        </w:rPr>
        <w:t>Follow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3"/>
        </w:rPr>
        <w:t>Me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SketchUp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allows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2D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select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2D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surface,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59"/>
        </w:rPr>
        <w:t> </w:t>
      </w:r>
      <w:r>
        <w:rPr>
          <w:color w:val="4C4D4F"/>
          <w:spacing w:val="-2"/>
        </w:rPr>
        <w:t>then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pull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surface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along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</w:rPr>
        <w:t>3D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shape.</w:t>
      </w:r>
      <w:r>
        <w:rPr/>
      </w:r>
    </w:p>
    <w:p>
      <w:pPr>
        <w:pStyle w:val="BodyText"/>
        <w:spacing w:line="265" w:lineRule="auto" w:before="144"/>
        <w:ind w:left="600" w:right="1029"/>
        <w:jc w:val="left"/>
      </w:pPr>
      <w:r>
        <w:rPr>
          <w:rFonts w:ascii="Arial"/>
          <w:b/>
          <w:color w:val="4C4D4F"/>
        </w:rPr>
        <w:t>Offset</w:t>
      </w:r>
      <w:r>
        <w:rPr>
          <w:rFonts w:ascii="Arial"/>
          <w:color w:val="4C4D4F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command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creates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copy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entity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(line, </w:t>
      </w:r>
      <w:r>
        <w:rPr>
          <w:rFonts w:ascii="Arial"/>
          <w:color w:val="4C4D4F"/>
          <w:spacing w:val="-2"/>
        </w:rPr>
        <w:t>circle,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6"/>
        </w:rPr>
        <w:t>etc.)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specified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parallel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distance</w:t>
      </w:r>
      <w:r>
        <w:rPr>
          <w:rFonts w:ascii="Arial"/>
          <w:color w:val="4C4D4F"/>
          <w:spacing w:val="73"/>
        </w:rPr>
        <w:t> </w:t>
      </w:r>
      <w:r>
        <w:rPr>
          <w:color w:val="4C4D4F"/>
          <w:spacing w:val="-4"/>
        </w:rPr>
        <w:t>away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current</w:t>
      </w:r>
      <w:r>
        <w:rPr>
          <w:color w:val="4C4D4F"/>
          <w:spacing w:val="-4"/>
        </w:rPr>
        <w:t> objec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(s)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selected.</w:t>
      </w:r>
      <w:r>
        <w:rPr/>
      </w:r>
    </w:p>
    <w:p>
      <w:pPr>
        <w:pStyle w:val="BodyText"/>
        <w:spacing w:line="265" w:lineRule="auto" w:before="144"/>
        <w:ind w:left="600" w:right="1029"/>
        <w:jc w:val="left"/>
      </w:pPr>
      <w:r>
        <w:rPr>
          <w:rFonts w:ascii="Arial"/>
          <w:b/>
          <w:color w:val="4C4D4F"/>
          <w:spacing w:val="-2"/>
        </w:rPr>
        <w:t>Push/Pull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SketchUp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allows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select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surface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push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pull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3D.</w:t>
      </w:r>
      <w:r>
        <w:rPr>
          <w:color w:val="4C4D4F"/>
          <w:spacing w:val="-4"/>
        </w:rPr>
        <w:t> </w:t>
      </w:r>
      <w:r>
        <w:rPr>
          <w:color w:val="4C4D4F"/>
          <w:spacing w:val="-9"/>
        </w:rPr>
        <w:t>Y</w:t>
      </w:r>
      <w:r>
        <w:rPr>
          <w:color w:val="4C4D4F"/>
          <w:spacing w:val="-8"/>
        </w:rPr>
        <w:t>ou</w:t>
      </w:r>
      <w:r>
        <w:rPr>
          <w:color w:val="4C4D4F"/>
          <w:spacing w:val="59"/>
        </w:rPr>
        <w:t> </w:t>
      </w:r>
      <w:r>
        <w:rPr>
          <w:color w:val="4C4D4F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also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push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pull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shape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negative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space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surface.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45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1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4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right="1097"/>
        <w:jc w:val="left"/>
      </w:pPr>
      <w:r>
        <w:rPr>
          <w:rFonts w:ascii="Arial" w:hAnsi="Arial" w:cs="Arial" w:eastAsia="Arial"/>
          <w:b/>
          <w:bCs/>
          <w:color w:val="4C4D4F"/>
          <w:spacing w:val="-2"/>
        </w:rPr>
        <w:t>Scale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enlarged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reduced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original</w:t>
      </w:r>
      <w:r>
        <w:rPr>
          <w:color w:val="4C4D4F"/>
          <w:spacing w:val="-3"/>
        </w:rPr>
        <w:t> size,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usually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expressed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fraction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imperial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measurement.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most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common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architect’s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scale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</w:rPr>
        <w:t>¼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foot,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expressed</w:t>
      </w:r>
      <w:r>
        <w:rPr/>
      </w:r>
    </w:p>
    <w:p>
      <w:pPr>
        <w:pStyle w:val="BodyText"/>
        <w:spacing w:line="240" w:lineRule="auto" w:before="0"/>
        <w:ind w:right="0"/>
        <w:jc w:val="left"/>
      </w:pP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Scale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¼"</w:t>
      </w:r>
      <w:r>
        <w:rPr>
          <w:color w:val="4C4D4F"/>
          <w:spacing w:val="-4"/>
        </w:rPr>
        <w:t> </w:t>
      </w:r>
      <w:r>
        <w:rPr>
          <w:color w:val="4C4D4F"/>
        </w:rPr>
        <w:t>=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1'-0".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metric</w:t>
      </w:r>
      <w:r>
        <w:rPr>
          <w:color w:val="4C4D4F"/>
          <w:spacing w:val="-3"/>
        </w:rPr>
        <w:t> measurement,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scale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expressed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ratio</w:t>
      </w:r>
      <w:r>
        <w:rPr>
          <w:color w:val="4C4D4F"/>
          <w:spacing w:val="-3"/>
        </w:rPr>
        <w:t> </w:t>
      </w:r>
      <w:r>
        <w:rPr>
          <w:color w:val="4C4D4F"/>
          <w:spacing w:val="-6"/>
        </w:rPr>
        <w:t>(e</w:t>
      </w:r>
      <w:r>
        <w:rPr>
          <w:color w:val="4C4D4F"/>
          <w:spacing w:val="-7"/>
        </w:rPr>
        <w:t>.</w:t>
      </w:r>
      <w:r>
        <w:rPr>
          <w:color w:val="4C4D4F"/>
          <w:spacing w:val="-6"/>
        </w:rPr>
        <w:t>g</w:t>
      </w:r>
      <w:r>
        <w:rPr>
          <w:color w:val="4C4D4F"/>
          <w:spacing w:val="-7"/>
        </w:rPr>
        <w:t>.,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1</w:t>
      </w:r>
      <w:r>
        <w:rPr>
          <w:color w:val="4C4D4F"/>
          <w:spacing w:val="-6"/>
        </w:rPr>
        <w:t>:</w:t>
      </w:r>
      <w:r>
        <w:rPr>
          <w:color w:val="4C4D4F"/>
          <w:spacing w:val="-5"/>
        </w:rPr>
        <w:t>50</w:t>
      </w:r>
      <w:r>
        <w:rPr>
          <w:color w:val="4C4D4F"/>
          <w:spacing w:val="-6"/>
        </w:rPr>
        <w:t>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meaning</w:t>
      </w:r>
      <w:r>
        <w:rPr/>
      </w:r>
    </w:p>
    <w:p>
      <w:pPr>
        <w:pStyle w:val="BodyText"/>
        <w:spacing w:line="265" w:lineRule="auto" w:before="27"/>
        <w:ind w:right="1097"/>
        <w:jc w:val="left"/>
      </w:pPr>
      <w:r>
        <w:rPr>
          <w:color w:val="4C4D4F"/>
        </w:rPr>
        <w:t>1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mm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drawing</w:t>
      </w:r>
      <w:r>
        <w:rPr>
          <w:color w:val="4C4D4F"/>
          <w:spacing w:val="-3"/>
        </w:rPr>
        <w:t> equates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</w:rPr>
        <w:t>50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mm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actual</w:t>
      </w:r>
      <w:r>
        <w:rPr>
          <w:color w:val="4C4D4F"/>
          <w:spacing w:val="-3"/>
        </w:rPr>
        <w:t> work).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actual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building</w:t>
      </w:r>
      <w:r>
        <w:rPr>
          <w:color w:val="4C4D4F"/>
          <w:spacing w:val="-3"/>
        </w:rPr>
        <w:t> measure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would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45"/>
        </w:rPr>
        <w:t> </w:t>
      </w:r>
      <w:r>
        <w:rPr>
          <w:color w:val="4C4D4F"/>
          <w:spacing w:val="-2"/>
        </w:rPr>
        <w:t>multiplied</w:t>
      </w:r>
      <w:r>
        <w:rPr>
          <w:color w:val="4C4D4F"/>
          <w:spacing w:val="-3"/>
        </w:rPr>
        <w:t> by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scale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f</w:t>
      </w:r>
      <w:r>
        <w:rPr>
          <w:color w:val="4C4D4F"/>
          <w:spacing w:val="-4"/>
        </w:rPr>
        <w:t>ac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or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65" w:lineRule="auto" w:before="144"/>
        <w:ind w:right="1200"/>
        <w:jc w:val="left"/>
      </w:pPr>
      <w:r>
        <w:rPr>
          <w:rFonts w:ascii="Arial"/>
          <w:b/>
          <w:color w:val="4C4D4F"/>
          <w:spacing w:val="-2"/>
        </w:rPr>
        <w:t>SketchUp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3"/>
        </w:rPr>
        <w:t>Make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3D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software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originally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developed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Google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assist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Google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Earth.</w:t>
      </w:r>
      <w:r>
        <w:rPr>
          <w:color w:val="4C4D4F"/>
          <w:spacing w:val="57"/>
          <w:w w:val="99"/>
        </w:rPr>
        <w:t> </w:t>
      </w:r>
      <w:r>
        <w:rPr>
          <w:color w:val="4C4D4F"/>
          <w:spacing w:val="-1"/>
        </w:rPr>
        <w:t>Google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released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software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free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users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called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Google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Sk</w:t>
      </w:r>
      <w:r>
        <w:rPr>
          <w:color w:val="4C4D4F"/>
          <w:spacing w:val="-4"/>
        </w:rPr>
        <w:t>e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chUp</w:t>
      </w:r>
      <w:r>
        <w:rPr>
          <w:color w:val="4C4D4F"/>
          <w:spacing w:val="-5"/>
        </w:rPr>
        <w:t>.</w:t>
      </w:r>
      <w:r>
        <w:rPr>
          <w:color w:val="4C4D4F"/>
          <w:spacing w:val="-3"/>
        </w:rPr>
        <w:t> SketchUp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was</w:t>
      </w:r>
      <w:r>
        <w:rPr>
          <w:color w:val="4C4D4F"/>
          <w:spacing w:val="57"/>
        </w:rPr>
        <w:t> </w:t>
      </w:r>
      <w:r>
        <w:rPr>
          <w:color w:val="4C4D4F"/>
          <w:spacing w:val="-3"/>
        </w:rPr>
        <w:t>later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purchased</w:t>
      </w:r>
      <w:r>
        <w:rPr>
          <w:color w:val="4C4D4F"/>
          <w:spacing w:val="-3"/>
        </w:rPr>
        <w:t> by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rimble</w:t>
      </w:r>
      <w:r>
        <w:rPr>
          <w:color w:val="4C4D4F"/>
          <w:spacing w:val="-5"/>
        </w:rPr>
        <w:t>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now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software</w:t>
      </w:r>
      <w:r>
        <w:rPr>
          <w:color w:val="4C4D4F"/>
          <w:spacing w:val="-3"/>
        </w:rPr>
        <w:t> available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purchase, </w:t>
      </w:r>
      <w:r>
        <w:rPr>
          <w:color w:val="4C4D4F"/>
          <w:spacing w:val="-2"/>
        </w:rPr>
        <w:t>although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free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55"/>
        </w:rPr>
        <w:t> </w:t>
      </w:r>
      <w:r>
        <w:rPr>
          <w:color w:val="4C4D4F"/>
          <w:spacing w:val="-2"/>
        </w:rPr>
        <w:t>teachers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students.</w:t>
      </w:r>
      <w:r>
        <w:rPr/>
      </w:r>
    </w:p>
    <w:p>
      <w:pPr>
        <w:pStyle w:val="BodyText"/>
        <w:spacing w:line="265" w:lineRule="auto" w:before="144"/>
        <w:ind w:right="1097"/>
        <w:jc w:val="left"/>
      </w:pPr>
      <w:r>
        <w:rPr>
          <w:rFonts w:ascii="Arial"/>
          <w:b/>
          <w:color w:val="4C4D4F"/>
          <w:spacing w:val="-5"/>
        </w:rPr>
        <w:t>T</w:t>
      </w:r>
      <w:r>
        <w:rPr>
          <w:rFonts w:ascii="Arial"/>
          <w:b/>
          <w:color w:val="4C4D4F"/>
          <w:spacing w:val="-4"/>
        </w:rPr>
        <w:t>emp</w:t>
      </w:r>
      <w:r>
        <w:rPr>
          <w:rFonts w:ascii="Arial"/>
          <w:b/>
          <w:color w:val="4C4D4F"/>
          <w:spacing w:val="-5"/>
        </w:rPr>
        <w:t>l</w:t>
      </w:r>
      <w:r>
        <w:rPr>
          <w:rFonts w:ascii="Arial"/>
          <w:b/>
          <w:color w:val="4C4D4F"/>
          <w:spacing w:val="-4"/>
        </w:rPr>
        <w:t>ate</w:t>
      </w:r>
      <w:r>
        <w:rPr>
          <w:rFonts w:ascii="Arial"/>
          <w:color w:val="4C4D4F"/>
          <w:spacing w:val="-4"/>
        </w:rPr>
        <w:t>: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file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specific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unit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measurement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pre-set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parameters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can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possibly</w:t>
      </w:r>
      <w:r>
        <w:rPr>
          <w:rFonts w:ascii="Arial"/>
          <w:color w:val="4C4D4F"/>
          <w:spacing w:val="63"/>
        </w:rPr>
        <w:t> </w:t>
      </w:r>
      <w:r>
        <w:rPr>
          <w:color w:val="4C4D4F"/>
          <w:spacing w:val="-2"/>
        </w:rPr>
        <w:t>include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layers,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textures,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material,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blocks,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etc.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1"/>
        </w:rPr>
        <w:t>30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minutes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1"/>
        <w:rPr>
          <w:rFonts w:ascii="Arial" w:hAnsi="Arial" w:cs="Arial" w:eastAsia="Arial"/>
          <w:i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Computer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lab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installed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</w:rPr>
        <w:t>CAD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(SketchUp </w:t>
      </w:r>
      <w:r>
        <w:rPr>
          <w:color w:val="4C4D4F"/>
          <w:spacing w:val="-2"/>
        </w:rPr>
        <w:t>Make,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AutoCAD,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e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c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)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Projector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 and</w:t>
      </w:r>
      <w:r>
        <w:rPr>
          <w:color w:val="4C4D4F"/>
          <w:spacing w:val="-2"/>
        </w:rPr>
        <w:t> speakers,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Internet</w:t>
      </w:r>
      <w:r>
        <w:rPr>
          <w:color w:val="4C4D4F"/>
          <w:spacing w:val="-1"/>
        </w:rPr>
        <w:t> </w:t>
      </w:r>
      <w:r>
        <w:rPr>
          <w:color w:val="4C4D4F"/>
        </w:rPr>
        <w:t>access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2"/>
        </w:rPr>
        <w:t>Student </w:t>
      </w:r>
      <w:r>
        <w:rPr>
          <w:color w:val="4C4D4F"/>
        </w:rPr>
        <w:t>activity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instructions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Instructional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 for teacher and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to follow: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56DA9"/>
          <w:spacing w:val="-10"/>
          <w:u w:val="single" w:color="456DA9"/>
        </w:rPr>
        <w:t>13</w:t>
      </w:r>
      <w:r>
        <w:rPr>
          <w:color w:val="456DA9"/>
          <w:spacing w:val="-11"/>
          <w:u w:val="single" w:color="456DA9"/>
        </w:rPr>
        <w:t>.</w:t>
      </w:r>
      <w:r>
        <w:rPr>
          <w:color w:val="456DA9"/>
          <w:spacing w:val="-10"/>
          <w:u w:val="single" w:color="456DA9"/>
        </w:rPr>
        <w:t>1</w:t>
      </w:r>
      <w:r>
        <w:rPr>
          <w:color w:val="456DA9"/>
          <w:spacing w:val="-11"/>
          <w:u w:val="single" w:color="456DA9"/>
        </w:rPr>
        <w:t>: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u w:val="single" w:color="456DA9"/>
        </w:rPr>
        <w:t>Exploring</w:t>
      </w:r>
      <w:r>
        <w:rPr>
          <w:color w:val="456DA9"/>
          <w:spacing w:val="-2"/>
          <w:u w:val="single" w:color="456DA9"/>
        </w:rPr>
        <w:t> SketchUp Make</w:t>
      </w:r>
      <w:r>
        <w:rPr>
          <w:color w:val="456DA9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projector and 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Open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imperial/inches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SketchUp</w:t>
      </w:r>
      <w:r>
        <w:rPr>
          <w:rFonts w:ascii="Arial"/>
          <w:color w:val="4C4D4F"/>
        </w:rPr>
        <w:t> file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</w:rPr>
        <w:t> 2D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modification </w:t>
      </w:r>
      <w:r>
        <w:rPr>
          <w:rFonts w:ascii="Arial"/>
          <w:color w:val="4C4D4F"/>
          <w:spacing w:val="-1"/>
        </w:rPr>
        <w:t>tools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</w:rPr>
        <w:t> 3D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modification </w:t>
      </w:r>
      <w:r>
        <w:rPr>
          <w:rFonts w:ascii="Arial"/>
          <w:color w:val="4C4D4F"/>
          <w:spacing w:val="-1"/>
        </w:rPr>
        <w:t>tools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1"/>
        </w:rPr>
        <w:t>Import</w:t>
      </w:r>
      <w:r>
        <w:rPr>
          <w:color w:val="4C4D4F"/>
          <w:spacing w:val="-2"/>
        </w:rPr>
        <w:t> items</w:t>
      </w:r>
      <w:r>
        <w:rPr>
          <w:color w:val="4C4D4F"/>
          <w:spacing w:val="-1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3D</w:t>
      </w:r>
      <w:r>
        <w:rPr>
          <w:color w:val="4C4D4F"/>
          <w:spacing w:val="-2"/>
        </w:rPr>
        <w:t> Warehouse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1"/>
        </w:rPr>
        <w:t>Modify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items</w:t>
      </w:r>
      <w:r>
        <w:rPr>
          <w:color w:val="4C4D4F"/>
          <w:spacing w:val="-1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3D</w:t>
      </w:r>
      <w:r>
        <w:rPr>
          <w:color w:val="4C4D4F"/>
          <w:spacing w:val="-2"/>
        </w:rPr>
        <w:t> Warehouse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tabs>
          <w:tab w:pos="7794" w:val="left" w:leader="none"/>
        </w:tabs>
        <w:spacing w:line="240" w:lineRule="auto" w:before="69"/>
        <w:ind w:left="290" w:right="0"/>
        <w:jc w:val="left"/>
      </w:pPr>
      <w:r>
        <w:rPr>
          <w:rFonts w:ascii="Arial"/>
          <w:b/>
          <w:color w:val="5F6BB1"/>
          <w:sz w:val="24"/>
        </w:rPr>
        <w:t>2</w:t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> </w:t>
      </w:r>
      <w:r>
        <w:rPr>
          <w:color w:val="414042"/>
        </w:rPr>
        <w:t>Explore</w:t>
      </w:r>
      <w:r>
        <w:rPr>
          <w:color w:val="414042"/>
          <w:spacing w:val="-2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> </w:t>
      </w:r>
      <w:r>
        <w:rPr>
          <w:color w:val="414042"/>
          <w:spacing w:val="-1"/>
        </w:rPr>
        <w:t>Skills</w:t>
      </w:r>
      <w:r>
        <w:rPr/>
      </w:r>
    </w:p>
    <w:p>
      <w:pPr>
        <w:spacing w:after="0" w:line="240" w:lineRule="auto"/>
        <w:jc w:val="left"/>
        <w:sectPr>
          <w:headerReference w:type="default" r:id="rId6"/>
          <w:pgSz w:w="12240" w:h="15840"/>
          <w:pgMar w:header="630" w:footer="0" w:top="1080" w:bottom="280" w:left="340" w:right="3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1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right="120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tutorial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Student </w:t>
      </w:r>
      <w:r>
        <w:rPr>
          <w:color w:val="4C4D4F"/>
        </w:rPr>
        <w:t>Activity</w:t>
      </w:r>
      <w:r>
        <w:rPr>
          <w:color w:val="4C4D4F"/>
          <w:spacing w:val="-1"/>
        </w:rPr>
        <w:t> </w:t>
      </w:r>
      <w:r>
        <w:rPr>
          <w:color w:val="4C4D4F"/>
        </w:rPr>
        <w:t>“Setting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 </w:t>
      </w:r>
      <w:r>
        <w:rPr>
          <w:color w:val="4C4D4F"/>
          <w:spacing w:val="-7"/>
        </w:rPr>
        <w:t>Y</w:t>
      </w:r>
      <w:r>
        <w:rPr>
          <w:color w:val="4C4D4F"/>
          <w:spacing w:val="-6"/>
        </w:rPr>
        <w:t>our</w:t>
      </w:r>
      <w:r>
        <w:rPr>
          <w:color w:val="4C4D4F"/>
          <w:spacing w:val="-1"/>
        </w:rPr>
        <w:t> </w:t>
      </w:r>
      <w:r>
        <w:rPr>
          <w:color w:val="4C4D4F"/>
        </w:rPr>
        <w:t>Model</w:t>
      </w:r>
      <w:r>
        <w:rPr>
          <w:color w:val="4C4D4F"/>
          <w:spacing w:val="-1"/>
        </w:rPr>
        <w:t> Space”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explore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SketchUp </w:t>
      </w:r>
      <w:r>
        <w:rPr>
          <w:color w:val="4C4D4F"/>
        </w:rPr>
        <w:t>software.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3"/>
        </w:rPr>
        <w:t>Have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students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draw</w:t>
      </w:r>
      <w:r>
        <w:rPr>
          <w:rFonts w:ascii="Arial" w:hAnsi="Arial" w:cs="Arial" w:eastAsia="Arial"/>
          <w:color w:val="4C4D4F"/>
        </w:rPr>
        <w:t> a specific object, </w:t>
      </w:r>
      <w:r>
        <w:rPr>
          <w:rFonts w:ascii="Arial" w:hAnsi="Arial" w:cs="Arial" w:eastAsia="Arial"/>
          <w:color w:val="4C4D4F"/>
          <w:spacing w:val="-3"/>
        </w:rPr>
        <w:t>like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3"/>
        </w:rPr>
        <w:t>children’s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playground,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1"/>
        </w:rPr>
        <w:t>doghouse,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etc.</w:t>
      </w:r>
      <w:r>
        <w:rPr>
          <w:rFonts w:ascii="Arial" w:hAnsi="Arial" w:cs="Arial" w:eastAsia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84" w:lineRule="auto" w:before="124"/>
        <w:ind w:right="1097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what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created,</w:t>
      </w:r>
      <w:r>
        <w:rPr>
          <w:color w:val="4C4D4F"/>
          <w:spacing w:val="-1"/>
        </w:rPr>
        <w:t> before moving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Creating </w:t>
      </w:r>
      <w:r>
        <w:rPr>
          <w:color w:val="4C4D4F"/>
        </w:rPr>
        <w:t>a</w:t>
      </w:r>
      <w:r>
        <w:rPr>
          <w:color w:val="4C4D4F"/>
          <w:spacing w:val="41"/>
        </w:rPr>
        <w:t> </w:t>
      </w:r>
      <w:r>
        <w:rPr>
          <w:color w:val="4C4D4F"/>
          <w:spacing w:val="-1"/>
        </w:rPr>
        <w:t>Simple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Architectural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Structure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activity.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tabs>
          <w:tab w:pos="11259" w:val="right" w:leader="none"/>
        </w:tabs>
        <w:spacing w:line="240" w:lineRule="auto" w:before="69"/>
        <w:ind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> </w:t>
      </w:r>
      <w:r>
        <w:rPr>
          <w:color w:val="414042"/>
        </w:rPr>
        <w:t>Explore</w:t>
      </w:r>
      <w:r>
        <w:rPr>
          <w:color w:val="414042"/>
          <w:spacing w:val="-1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4"/>
          <w:szCs w:val="24"/>
        </w:rPr>
        <w:sectPr>
          <w:headerReference w:type="default" r:id="rId7"/>
          <w:pgSz w:w="12240" w:h="15840"/>
          <w:pgMar w:header="630" w:footer="0" w:top="1080" w:bottom="280" w:left="340" w:right="360"/>
        </w:sect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39"/>
          <w:szCs w:val="39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S</w:t>
      </w:r>
      <w:r>
        <w:rPr>
          <w:color w:val="4F61AB"/>
          <w:spacing w:val="-1"/>
        </w:rPr>
        <w:t>tu</w:t>
      </w:r>
      <w:r>
        <w:rPr>
          <w:color w:val="4F61AB"/>
          <w:spacing w:val="2"/>
        </w:rPr>
        <w:t>d</w:t>
      </w:r>
      <w:r>
        <w:rPr>
          <w:color w:val="4F61AB"/>
          <w:spacing w:val="-2"/>
        </w:rPr>
        <w:t>en</w:t>
      </w:r>
      <w:r>
        <w:rPr>
          <w:color w:val="4F61AB"/>
        </w:rPr>
        <w:t>t</w:t>
      </w:r>
      <w:r>
        <w:rPr>
          <w:color w:val="4F61AB"/>
          <w:spacing w:val="-7"/>
        </w:rPr>
        <w:t> A</w:t>
      </w:r>
      <w:r>
        <w:rPr>
          <w:color w:val="4F61AB"/>
          <w:spacing w:val="2"/>
        </w:rPr>
        <w:t>ct</w:t>
      </w:r>
      <w:r>
        <w:rPr>
          <w:color w:val="4F61AB"/>
          <w:spacing w:val="-1"/>
        </w:rPr>
        <w:t>i</w:t>
      </w:r>
      <w:r>
        <w:rPr>
          <w:color w:val="4F61AB"/>
          <w:spacing w:val="-3"/>
        </w:rPr>
        <w:t>v</w:t>
      </w:r>
      <w:r>
        <w:rPr>
          <w:color w:val="4F61AB"/>
          <w:spacing w:val="1"/>
        </w:rPr>
        <w:t>i</w:t>
      </w:r>
      <w:r>
        <w:rPr>
          <w:color w:val="4F61AB"/>
          <w:spacing w:val="8"/>
        </w:rPr>
        <w:t>t</w:t>
      </w:r>
      <w:r>
        <w:rPr>
          <w:color w:val="4F61AB"/>
          <w:spacing w:val="-9"/>
        </w:rPr>
        <w:t>y</w:t>
      </w:r>
      <w:r>
        <w:rPr>
          <w:color w:val="4F61AB"/>
        </w:rPr>
        <w:t>:</w:t>
      </w:r>
      <w:r>
        <w:rPr>
          <w:color w:val="4F61AB"/>
          <w:spacing w:val="-7"/>
        </w:rPr>
        <w:t> </w:t>
      </w:r>
      <w:r>
        <w:rPr>
          <w:color w:val="4F61AB"/>
        </w:rPr>
        <w:t>S</w:t>
      </w:r>
      <w:r>
        <w:rPr>
          <w:color w:val="4F61AB"/>
          <w:spacing w:val="-2"/>
        </w:rPr>
        <w:t>e</w:t>
      </w:r>
      <w:r>
        <w:rPr>
          <w:color w:val="4F61AB"/>
          <w:spacing w:val="6"/>
        </w:rPr>
        <w:t>t</w:t>
      </w:r>
      <w:r>
        <w:rPr>
          <w:color w:val="4F61AB"/>
          <w:spacing w:val="2"/>
        </w:rPr>
        <w:t>t</w:t>
      </w:r>
      <w:r>
        <w:rPr>
          <w:color w:val="4F61AB"/>
          <w:spacing w:val="-3"/>
        </w:rPr>
        <w:t>i</w:t>
      </w:r>
      <w:r>
        <w:rPr>
          <w:color w:val="4F61AB"/>
          <w:spacing w:val="-2"/>
        </w:rPr>
        <w:t>n</w:t>
      </w:r>
      <w:r>
        <w:rPr>
          <w:color w:val="4F61AB"/>
        </w:rPr>
        <w:t>g</w:t>
      </w:r>
      <w:r>
        <w:rPr>
          <w:color w:val="4F61AB"/>
          <w:spacing w:val="-7"/>
        </w:rPr>
        <w:t> </w:t>
      </w:r>
      <w:r>
        <w:rPr>
          <w:color w:val="4F61AB"/>
          <w:spacing w:val="-4"/>
        </w:rPr>
        <w:t>U</w:t>
      </w:r>
      <w:r>
        <w:rPr>
          <w:color w:val="4F61AB"/>
        </w:rPr>
        <w:t>p</w:t>
      </w:r>
      <w:r>
        <w:rPr>
          <w:color w:val="4F61AB"/>
          <w:spacing w:val="-7"/>
        </w:rPr>
        <w:t> </w:t>
      </w:r>
      <w:r>
        <w:rPr>
          <w:color w:val="4F61AB"/>
          <w:spacing w:val="-37"/>
        </w:rPr>
        <w:t>Y</w:t>
      </w:r>
      <w:r>
        <w:rPr>
          <w:color w:val="4F61AB"/>
          <w:spacing w:val="-2"/>
        </w:rPr>
        <w:t>ou</w:t>
      </w:r>
      <w:r>
        <w:rPr>
          <w:color w:val="4F61AB"/>
        </w:rPr>
        <w:t>r</w:t>
      </w:r>
      <w:r>
        <w:rPr>
          <w:color w:val="4F61AB"/>
          <w:spacing w:val="-8"/>
        </w:rPr>
        <w:t> </w:t>
      </w:r>
      <w:r>
        <w:rPr>
          <w:color w:val="4F61AB"/>
        </w:rPr>
        <w:t>M</w:t>
      </w:r>
      <w:r>
        <w:rPr>
          <w:color w:val="4F61AB"/>
          <w:spacing w:val="-1"/>
        </w:rPr>
        <w:t>o</w:t>
      </w:r>
      <w:r>
        <w:rPr>
          <w:color w:val="4F61AB"/>
          <w:spacing w:val="2"/>
        </w:rPr>
        <w:t>d</w:t>
      </w:r>
      <w:r>
        <w:rPr>
          <w:color w:val="4F61AB"/>
          <w:spacing w:val="-2"/>
        </w:rPr>
        <w:t>e</w:t>
      </w:r>
      <w:r>
        <w:rPr>
          <w:color w:val="4F61AB"/>
        </w:rPr>
        <w:t>l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S</w:t>
      </w:r>
      <w:r>
        <w:rPr>
          <w:color w:val="4F61AB"/>
          <w:spacing w:val="-1"/>
        </w:rPr>
        <w:t>p</w:t>
      </w:r>
      <w:r>
        <w:rPr>
          <w:color w:val="4F61AB"/>
          <w:spacing w:val="-2"/>
        </w:rPr>
        <w:t>a</w:t>
      </w:r>
      <w:r>
        <w:rPr>
          <w:color w:val="4F61AB"/>
          <w:spacing w:val="1"/>
        </w:rPr>
        <w:t>c</w:t>
      </w:r>
      <w:r>
        <w:rPr>
          <w:color w:val="4F61AB"/>
        </w:rPr>
        <w:t>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right="1097"/>
        <w:jc w:val="left"/>
      </w:pPr>
      <w:r>
        <w:rPr>
          <w:rFonts w:ascii="Arial" w:hAnsi="Arial" w:cs="Arial" w:eastAsia="Arial"/>
          <w:color w:val="4C4D4F"/>
          <w:spacing w:val="-1"/>
        </w:rPr>
        <w:t>Using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software, </w:t>
      </w:r>
      <w:r>
        <w:rPr>
          <w:rFonts w:ascii="Arial" w:hAnsi="Arial" w:cs="Arial" w:eastAsia="Arial"/>
          <w:color w:val="4C4D4F"/>
          <w:spacing w:val="-1"/>
        </w:rPr>
        <w:t>explore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2D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3D </w:t>
      </w:r>
      <w:r>
        <w:rPr>
          <w:rFonts w:ascii="Arial" w:hAnsi="Arial" w:cs="Arial" w:eastAsia="Arial"/>
          <w:color w:val="4C4D4F"/>
          <w:spacing w:val="-1"/>
        </w:rPr>
        <w:t>drawing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modification </w:t>
      </w:r>
      <w:r>
        <w:rPr>
          <w:rFonts w:ascii="Arial" w:hAnsi="Arial" w:cs="Arial" w:eastAsia="Arial"/>
          <w:color w:val="4C4D4F"/>
          <w:spacing w:val="-1"/>
        </w:rPr>
        <w:t>tools,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including</w:t>
      </w:r>
      <w:r>
        <w:rPr>
          <w:rFonts w:ascii="Arial" w:hAnsi="Arial" w:cs="Arial" w:eastAsia="Arial"/>
          <w:color w:val="4C4D4F"/>
        </w:rPr>
        <w:t> “importing</w:t>
      </w:r>
      <w:r>
        <w:rPr>
          <w:rFonts w:ascii="Arial" w:hAnsi="Arial" w:cs="Arial" w:eastAsia="Arial"/>
          <w:color w:val="4C4D4F"/>
          <w:spacing w:val="41"/>
        </w:rPr>
        <w:t> </w:t>
      </w:r>
      <w:r>
        <w:rPr>
          <w:color w:val="4C4D4F"/>
          <w:spacing w:val="-1"/>
        </w:rPr>
        <w:t>objects </w:t>
      </w:r>
      <w:r>
        <w:rPr>
          <w:color w:val="4C4D4F"/>
        </w:rPr>
        <w:t>from</w:t>
      </w:r>
      <w:r>
        <w:rPr>
          <w:color w:val="4C4D4F"/>
          <w:spacing w:val="-1"/>
        </w:rPr>
        <w:t> the </w:t>
      </w:r>
      <w:r>
        <w:rPr>
          <w:color w:val="4C4D4F"/>
        </w:rPr>
        <w:t>3D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Warehouse.”</w:t>
      </w:r>
      <w:r>
        <w:rPr>
          <w:color w:val="4C4D4F"/>
          <w:spacing w:val="-1"/>
        </w:rPr>
        <w:t> The video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support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lesson</w:t>
      </w:r>
      <w:r>
        <w:rPr>
          <w:color w:val="4C4D4F"/>
          <w:spacing w:val="-1"/>
        </w:rPr>
        <w:t> is located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under</w:t>
      </w:r>
      <w:r>
        <w:rPr>
          <w:color w:val="4C4D4F"/>
        </w:rPr>
        <w:t> </w:t>
      </w:r>
      <w:r>
        <w:rPr>
          <w:color w:val="4C4D4F"/>
          <w:spacing w:val="-1"/>
        </w:rPr>
        <w:t>Resources.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24" w:after="0"/>
        <w:ind w:left="1460" w:right="1200" w:hanging="360"/>
        <w:jc w:val="left"/>
      </w:pPr>
      <w:r>
        <w:rPr>
          <w:color w:val="4C4D4F"/>
        </w:rPr>
        <w:t>Open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your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SketchUp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Make </w:t>
      </w:r>
      <w:r>
        <w:rPr>
          <w:color w:val="4C4D4F"/>
        </w:rPr>
        <w:t>software,</w:t>
      </w:r>
      <w:r>
        <w:rPr>
          <w:color w:val="4C4D4F"/>
          <w:spacing w:val="-1"/>
        </w:rPr>
        <w:t> and as the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>
          <w:color w:val="4C4D4F"/>
          <w:spacing w:val="-1"/>
        </w:rPr>
        <w:t> loads </w:t>
      </w:r>
      <w:r>
        <w:rPr>
          <w:color w:val="4C4D4F"/>
          <w:spacing w:val="-2"/>
        </w:rPr>
        <w:t>watch </w:t>
      </w:r>
      <w:r>
        <w:rPr>
          <w:color w:val="4C4D4F"/>
          <w:spacing w:val="-1"/>
        </w:rPr>
        <w:t>tutorial video</w:t>
      </w:r>
      <w:r>
        <w:rPr>
          <w:color w:val="4C4D4F"/>
          <w:spacing w:val="-2"/>
        </w:rPr>
        <w:t> </w:t>
      </w:r>
      <w:r>
        <w:rPr>
          <w:color w:val="4C4D4F"/>
          <w:spacing w:val="-10"/>
        </w:rPr>
        <w:t>13</w:t>
      </w:r>
      <w:r>
        <w:rPr>
          <w:color w:val="4C4D4F"/>
          <w:spacing w:val="-11"/>
        </w:rPr>
        <w:t>.</w:t>
      </w:r>
      <w:r>
        <w:rPr>
          <w:color w:val="4C4D4F"/>
          <w:spacing w:val="-10"/>
        </w:rPr>
        <w:t>1</w:t>
      </w:r>
      <w:r>
        <w:rPr>
          <w:color w:val="4C4D4F"/>
          <w:spacing w:val="-11"/>
        </w:rPr>
        <w:t>,</w:t>
      </w:r>
      <w:r>
        <w:rPr>
          <w:color w:val="4C4D4F"/>
          <w:spacing w:val="59"/>
          <w:w w:val="99"/>
        </w:rPr>
        <w:t> </w:t>
      </w:r>
      <w:r>
        <w:rPr>
          <w:color w:val="4C4D4F"/>
        </w:rPr>
        <w:t>“Exploring</w:t>
      </w:r>
      <w:r>
        <w:rPr>
          <w:color w:val="4C4D4F"/>
          <w:spacing w:val="-2"/>
        </w:rPr>
        <w:t> SketchUp </w:t>
      </w:r>
      <w:r>
        <w:rPr>
          <w:color w:val="4C4D4F"/>
          <w:spacing w:val="-4"/>
        </w:rPr>
        <w:t>Make</w:t>
      </w:r>
      <w:r>
        <w:rPr>
          <w:color w:val="4C4D4F"/>
          <w:spacing w:val="-5"/>
        </w:rPr>
        <w:t>.</w:t>
      </w:r>
      <w:r>
        <w:rPr>
          <w:color w:val="4C4D4F"/>
          <w:spacing w:val="-4"/>
        </w:rPr>
        <w:t>”</w:t>
      </w:r>
      <w:r>
        <w:rPr>
          <w:color w:val="4C4D4F"/>
          <w:spacing w:val="-1"/>
        </w:rPr>
        <w:t> </w:t>
      </w:r>
      <w:r>
        <w:rPr>
          <w:color w:val="4C4D4F"/>
        </w:rPr>
        <w:t>Once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has</w:t>
      </w:r>
      <w:r>
        <w:rPr>
          <w:color w:val="4C4D4F"/>
        </w:rPr>
        <w:t> </w:t>
      </w:r>
      <w:r>
        <w:rPr>
          <w:color w:val="4C4D4F"/>
          <w:spacing w:val="-1"/>
        </w:rPr>
        <w:t>loaded, select </w:t>
      </w:r>
      <w:r>
        <w:rPr>
          <w:color w:val="4C4D4F"/>
        </w:rPr>
        <w:t>a</w:t>
      </w:r>
      <w:r>
        <w:rPr>
          <w:color w:val="4C4D4F"/>
          <w:spacing w:val="-2"/>
        </w:rPr>
        <w:t> feet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inches</w:t>
      </w:r>
      <w:r>
        <w:rPr>
          <w:color w:val="4C4D4F"/>
          <w:spacing w:val="65"/>
        </w:rPr>
        <w:t> </w:t>
      </w:r>
      <w:r>
        <w:rPr>
          <w:color w:val="4C4D4F"/>
          <w:spacing w:val="-2"/>
        </w:rPr>
        <w:t>template.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81" w:after="0"/>
        <w:ind w:left="1460" w:right="1097" w:hanging="360"/>
        <w:jc w:val="left"/>
      </w:pPr>
      <w:r>
        <w:rPr>
          <w:rFonts w:ascii="Arial"/>
          <w:color w:val="4C4D4F"/>
        </w:rPr>
        <w:t>Once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  <w:color w:val="4C4D4F"/>
        </w:rPr>
        <w:t> file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open,</w:t>
      </w:r>
      <w:r>
        <w:rPr>
          <w:rFonts w:ascii="Arial"/>
          <w:color w:val="4C4D4F"/>
        </w:rPr>
        <w:t> check </w:t>
      </w:r>
      <w:r>
        <w:rPr>
          <w:rFonts w:ascii="Arial"/>
          <w:color w:val="4C4D4F"/>
          <w:spacing w:val="-1"/>
        </w:rPr>
        <w:t>out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toolbars.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software </w:t>
      </w:r>
      <w:r>
        <w:rPr>
          <w:rFonts w:ascii="Arial"/>
          <w:color w:val="4C4D4F"/>
          <w:spacing w:val="-1"/>
        </w:rPr>
        <w:t>does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not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display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59"/>
        </w:rPr>
        <w:t> </w:t>
      </w:r>
      <w:r>
        <w:rPr>
          <w:color w:val="4C4D4F"/>
          <w:spacing w:val="-1"/>
        </w:rPr>
        <w:t>same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toolbars, </w:t>
      </w:r>
      <w:r>
        <w:rPr>
          <w:color w:val="4C4D4F"/>
        </w:rPr>
        <w:t>go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View</w:t>
      </w:r>
      <w:r>
        <w:rPr>
          <w:color w:val="4C4D4F"/>
          <w:spacing w:val="-2"/>
        </w:rPr>
        <w:t> tab,</w:t>
      </w:r>
      <w:r>
        <w:rPr>
          <w:color w:val="4C4D4F"/>
        </w:rPr>
        <w:t> </w:t>
      </w:r>
      <w:r>
        <w:rPr>
          <w:color w:val="4C4D4F"/>
          <w:spacing w:val="-1"/>
        </w:rPr>
        <w:t>select </w:t>
      </w:r>
      <w:r>
        <w:rPr>
          <w:color w:val="4C4D4F"/>
          <w:spacing w:val="-3"/>
        </w:rPr>
        <w:t>Toolbars,</w:t>
      </w:r>
      <w:r>
        <w:rPr>
          <w:color w:val="4C4D4F"/>
          <w:spacing w:val="-1"/>
        </w:rPr>
        <w:t> then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select</w:t>
      </w:r>
      <w:r>
        <w:rPr>
          <w:color w:val="4C4D4F"/>
        </w:rPr>
        <w:t> </w:t>
      </w:r>
      <w:r>
        <w:rPr>
          <w:color w:val="4C4D4F"/>
          <w:spacing w:val="-2"/>
        </w:rPr>
        <w:t>whatever</w:t>
      </w:r>
      <w:r>
        <w:rPr>
          <w:color w:val="4C4D4F"/>
          <w:spacing w:val="-1"/>
        </w:rPr>
        <w:t> toolbars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wish to</w:t>
      </w:r>
      <w:r>
        <w:rPr>
          <w:color w:val="4C4D4F"/>
          <w:spacing w:val="67"/>
        </w:rPr>
        <w:t> </w:t>
      </w:r>
      <w:r>
        <w:rPr>
          <w:color w:val="4C4D4F"/>
          <w:spacing w:val="-5"/>
        </w:rPr>
        <w:t>displa</w:t>
      </w:r>
      <w:r>
        <w:rPr>
          <w:color w:val="4C4D4F"/>
          <w:spacing w:val="-6"/>
        </w:rPr>
        <w:t>y.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81" w:after="0"/>
        <w:ind w:left="1460" w:right="1319" w:hanging="360"/>
        <w:jc w:val="left"/>
      </w:pPr>
      <w:r>
        <w:rPr>
          <w:color w:val="4C4D4F"/>
        </w:rPr>
        <w:t>Next</w:t>
      </w:r>
      <w:r>
        <w:rPr>
          <w:color w:val="4C4D4F"/>
          <w:spacing w:val="-1"/>
        </w:rPr>
        <w:t> explore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software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demonstrated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video.</w:t>
      </w:r>
      <w:r>
        <w:rPr>
          <w:color w:val="4C4D4F"/>
        </w:rPr>
        <w:t> </w:t>
      </w:r>
      <w:r>
        <w:rPr>
          <w:color w:val="4C4D4F"/>
          <w:spacing w:val="-2"/>
        </w:rPr>
        <w:t>Feel </w:t>
      </w:r>
      <w:r>
        <w:rPr>
          <w:color w:val="4C4D4F"/>
          <w:spacing w:val="-1"/>
        </w:rPr>
        <w:t>free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2"/>
        </w:rPr>
        <w:t>try</w:t>
      </w:r>
      <w:r>
        <w:rPr>
          <w:color w:val="4C4D4F"/>
          <w:spacing w:val="-1"/>
        </w:rPr>
        <w:t> out</w:t>
      </w:r>
      <w:r>
        <w:rPr>
          <w:color w:val="4C4D4F"/>
        </w:rPr>
        <w:t> </w:t>
      </w:r>
      <w:r>
        <w:rPr>
          <w:color w:val="4C4D4F"/>
          <w:spacing w:val="-2"/>
        </w:rPr>
        <w:t>any</w:t>
      </w:r>
      <w:r>
        <w:rPr>
          <w:color w:val="4C4D4F"/>
          <w:spacing w:val="-1"/>
        </w:rPr>
        <w:t> </w:t>
      </w:r>
      <w:r>
        <w:rPr>
          <w:color w:val="4C4D4F"/>
        </w:rPr>
        <w:t>icon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43"/>
        </w:rPr>
        <w:t> </w:t>
      </w:r>
      <w:r>
        <w:rPr>
          <w:color w:val="4C4D4F"/>
          <w:spacing w:val="-1"/>
        </w:rPr>
        <w:t>toolbars.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84" w:lineRule="auto" w:before="181" w:after="0"/>
        <w:ind w:left="1460" w:right="1647" w:hanging="360"/>
        <w:jc w:val="left"/>
      </w:pPr>
      <w:r>
        <w:rPr>
          <w:color w:val="4C4D4F"/>
          <w:spacing w:val="-3"/>
        </w:rPr>
        <w:t>Lastly,</w:t>
      </w:r>
      <w:r>
        <w:rPr>
          <w:color w:val="4C4D4F"/>
          <w:spacing w:val="-1"/>
        </w:rPr>
        <w:t> </w:t>
      </w:r>
      <w:r>
        <w:rPr>
          <w:color w:val="4C4D4F"/>
          <w:spacing w:val="2"/>
        </w:rPr>
        <w:t>try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import</w:t>
      </w:r>
      <w:r>
        <w:rPr>
          <w:color w:val="4C4D4F"/>
          <w:spacing w:val="-1"/>
        </w:rPr>
        <w:t> an object </w:t>
      </w:r>
      <w:r>
        <w:rPr>
          <w:color w:val="4C4D4F"/>
        </w:rPr>
        <w:t>from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3D</w:t>
      </w:r>
      <w:r>
        <w:rPr>
          <w:color w:val="4C4D4F"/>
          <w:spacing w:val="-2"/>
        </w:rPr>
        <w:t> Warehouse.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  <w:spacing w:val="-2"/>
        </w:rPr>
        <w:t> </w:t>
      </w:r>
      <w:r>
        <w:rPr>
          <w:color w:val="4C4D4F"/>
          <w:spacing w:val="2"/>
        </w:rPr>
        <w:t>try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</w:rPr>
        <w:t>scale</w:t>
      </w:r>
      <w:r>
        <w:rPr>
          <w:color w:val="4C4D4F"/>
          <w:spacing w:val="-1"/>
        </w:rPr>
        <w:t> and rotate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  <w:spacing w:val="43"/>
          <w:w w:val="99"/>
        </w:rPr>
        <w:t> </w:t>
      </w:r>
      <w:r>
        <w:rPr>
          <w:color w:val="4C4D4F"/>
          <w:spacing w:val="-1"/>
        </w:rPr>
        <w:t>object.</w:t>
      </w:r>
      <w:r>
        <w:rPr/>
      </w: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181" w:after="0"/>
        <w:ind w:left="1460" w:right="0" w:hanging="360"/>
        <w:jc w:val="left"/>
      </w:pPr>
      <w:r>
        <w:rPr>
          <w:color w:val="4C4D4F"/>
          <w:spacing w:val="-1"/>
        </w:rPr>
        <w:t>Show</w:t>
      </w:r>
      <w:r>
        <w:rPr>
          <w:color w:val="4C4D4F"/>
          <w:spacing w:val="-2"/>
        </w:rPr>
        <w:t> your</w:t>
      </w:r>
      <w:r>
        <w:rPr>
          <w:color w:val="4C4D4F"/>
          <w:spacing w:val="-1"/>
        </w:rPr>
        <w:t> instructor</w:t>
      </w:r>
      <w:r>
        <w:rPr>
          <w:color w:val="4C4D4F"/>
        </w:rPr>
        <w:t> </w:t>
      </w:r>
      <w:r>
        <w:rPr>
          <w:color w:val="4C4D4F"/>
          <w:spacing w:val="-1"/>
        </w:rPr>
        <w:t>before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moving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next </w:t>
      </w:r>
      <w:r>
        <w:rPr>
          <w:color w:val="4C4D4F"/>
          <w:spacing w:val="-2"/>
        </w:rPr>
        <w:t>activity.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tabs>
          <w:tab w:pos="7794" w:val="left" w:leader="none"/>
        </w:tabs>
        <w:spacing w:line="240" w:lineRule="auto" w:before="69"/>
        <w:ind w:left="290" w:right="0"/>
        <w:jc w:val="left"/>
      </w:pPr>
      <w:r>
        <w:rPr>
          <w:rFonts w:ascii="Arial"/>
          <w:b/>
          <w:color w:val="5F6BB1"/>
          <w:sz w:val="24"/>
        </w:rPr>
        <w:t>4</w:t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> </w:t>
      </w:r>
      <w:r>
        <w:rPr>
          <w:color w:val="414042"/>
        </w:rPr>
        <w:t>Explore</w:t>
      </w:r>
      <w:r>
        <w:rPr>
          <w:color w:val="414042"/>
          <w:spacing w:val="-2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> </w:t>
      </w:r>
      <w:r>
        <w:rPr>
          <w:color w:val="414042"/>
          <w:spacing w:val="-1"/>
        </w:rPr>
        <w:t>Skills</w:t>
      </w:r>
      <w:r>
        <w:rPr/>
      </w:r>
    </w:p>
    <w:sectPr>
      <w:headerReference w:type="default" r:id="rId8"/>
      <w:pgSz w:w="12240" w:h="15840"/>
      <w:pgMar w:header="630" w:footer="0" w:top="1080" w:bottom="280" w:left="34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66.5pt;height:22.6pt;mso-position-horizontal-relative:page;mso-position-vertical-relative:page;z-index:-7336" coordorigin="450,630" coordsize="11330,452">
          <v:shape style="position:absolute;left:450;top:630;width:11330;height:452" coordorigin="450,630" coordsize="11330,452" path="m450,1081l11779,1081,11779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243.15pt;height:13pt;mso-position-horizontal-relative:page;mso-position-vertical-relative:page;z-index:-73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Exploring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SketchUp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(Architectural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CAD)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6.250885pt;margin-top:36.876339pt;width:185.25pt;height:13pt;mso-position-horizontal-relative:page;mso-position-vertical-relative:page;z-index:-72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3D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Modelling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3.040001pt;margin-top:31.5pt;width:566.5pt;height:22.6pt;mso-position-horizontal-relative:page;mso-position-vertical-relative:page;z-index:-7264" coordorigin="461,630" coordsize="11330,452">
          <v:shape style="position:absolute;left:461;top:630;width:11330;height:452" coordorigin="461,630" coordsize="11330,452" path="m461,1081l11790,1081,11790,630,461,630,461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040001pt;margin-top:36.876339pt;width:185.25pt;height:13pt;mso-position-horizontal-relative:page;mso-position-vertical-relative:page;z-index:-72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3D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Modelling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38.906799pt;margin-top:36.876339pt;width:243.15pt;height:13pt;mso-position-horizontal-relative:page;mso-position-vertical-relative:page;z-index:-72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Exploring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SketchUp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(Architectural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CAD)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66.5pt;height:22.6pt;mso-position-horizontal-relative:page;mso-position-vertical-relative:page;z-index:-7192" coordorigin="450,630" coordsize="11330,452">
          <v:shape style="position:absolute;left:450;top:630;width:11330;height:452" coordorigin="450,630" coordsize="11330,452" path="m450,1081l11779,1081,11779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243.15pt;height:13pt;mso-position-horizontal-relative:page;mso-position-vertical-relative:page;z-index:-71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Exploring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SketchUp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Make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(Architectural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CAD)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6.250885pt;margin-top:36.876339pt;width:185.25pt;height:13pt;mso-position-horizontal-relative:page;mso-position-vertical-relative:page;z-index:-71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3D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Modelling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1460" w:hanging="36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46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7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8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9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0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0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1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4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630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620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10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0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9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8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70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60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140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0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0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4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40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40" w:hanging="27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60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2017-12-07T08:54:51Z</dcterms:created>
  <dcterms:modified xsi:type="dcterms:W3CDTF">2017-12-07T08:54:51Z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