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347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5"/>
        </w:rPr>
        <w:t>Fill </w:t>
      </w:r>
      <w:r>
        <w:rPr>
          <w:color w:val="4F61AB"/>
          <w:spacing w:val="-2"/>
        </w:rPr>
        <w:t>in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Work</w:t>
      </w:r>
      <w:r>
        <w:rPr>
          <w:color w:val="4F61AB"/>
          <w:spacing w:val="-6"/>
        </w:rPr>
        <w:t> </w:t>
      </w:r>
      <w:r>
        <w:rPr>
          <w:color w:val="4F61AB"/>
          <w:spacing w:val="-1"/>
        </w:rPr>
        <w:t>Order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 w:before="124"/>
        <w:ind w:right="1491"/>
        <w:jc w:val="both"/>
      </w:pPr>
      <w:r>
        <w:rPr>
          <w:color w:val="4D4D4F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maintenance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repairs</w:t>
      </w:r>
      <w:r>
        <w:rPr>
          <w:color w:val="4D4D4F"/>
        </w:rPr>
        <w:t> </w:t>
      </w:r>
      <w:r>
        <w:rPr>
          <w:color w:val="4D4D4F"/>
          <w:spacing w:val="-1"/>
        </w:rPr>
        <w:t>require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“paper</w:t>
      </w:r>
      <w:r>
        <w:rPr>
          <w:color w:val="4D4D4F"/>
        </w:rPr>
        <w:t> </w:t>
      </w:r>
      <w:r>
        <w:rPr>
          <w:color w:val="4D4D4F"/>
          <w:spacing w:val="-3"/>
        </w:rPr>
        <w:t>trail.”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order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ensure</w:t>
      </w:r>
      <w:r>
        <w:rPr>
          <w:color w:val="4D4D4F"/>
          <w:spacing w:val="-1"/>
        </w:rPr>
        <w:t> all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done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accurately</w:t>
      </w:r>
      <w:r>
        <w:rPr>
          <w:color w:val="4D4D4F"/>
        </w:rPr>
        <w:t> </w:t>
      </w:r>
      <w:r>
        <w:rPr>
          <w:color w:val="4D4D4F"/>
          <w:spacing w:val="-1"/>
        </w:rPr>
        <w:t>and as </w:t>
      </w:r>
      <w:r>
        <w:rPr>
          <w:color w:val="4D4D4F"/>
          <w:spacing w:val="-2"/>
        </w:rPr>
        <w:t>requested.</w:t>
      </w:r>
      <w:r>
        <w:rPr>
          <w:color w:val="4D4D4F"/>
        </w:rPr>
        <w:t> </w:t>
      </w:r>
      <w:r>
        <w:rPr>
          <w:color w:val="4D4D4F"/>
          <w:spacing w:val="-1"/>
        </w:rPr>
        <w:t>There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many</w:t>
      </w:r>
      <w:r>
        <w:rPr>
          <w:color w:val="4D4D4F"/>
        </w:rPr>
        <w:t> </w:t>
      </w:r>
      <w:r>
        <w:rPr>
          <w:color w:val="4D4D4F"/>
          <w:spacing w:val="-1"/>
        </w:rPr>
        <w:t>different </w:t>
      </w:r>
      <w:r>
        <w:rPr>
          <w:color w:val="4D4D4F"/>
        </w:rPr>
        <w:t>work </w:t>
      </w:r>
      <w:r>
        <w:rPr>
          <w:color w:val="4D4D4F"/>
          <w:spacing w:val="-1"/>
        </w:rPr>
        <w:t>orders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businesses</w:t>
      </w:r>
      <w:r>
        <w:rPr>
          <w:color w:val="4D4D4F"/>
        </w:rPr>
        <w:t> </w:t>
      </w:r>
      <w:r>
        <w:rPr>
          <w:color w:val="4D4D4F"/>
          <w:spacing w:val="-1"/>
        </w:rPr>
        <w:t>that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primary</w:t>
      </w:r>
      <w:r>
        <w:rPr>
          <w:color w:val="4D4D4F"/>
          <w:spacing w:val="-1"/>
        </w:rPr>
        <w:t> objective of this </w:t>
      </w:r>
      <w:r>
        <w:rPr>
          <w:color w:val="4D4D4F"/>
        </w:rPr>
        <w:t>Activity </w:t>
      </w:r>
      <w:r>
        <w:rPr>
          <w:color w:val="4D4D4F"/>
          <w:spacing w:val="-1"/>
        </w:rPr>
        <w:t>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/>
      </w:r>
    </w:p>
    <w:p>
      <w:pPr>
        <w:pStyle w:val="BodyText"/>
        <w:spacing w:line="284" w:lineRule="auto" w:before="1"/>
        <w:ind w:right="943"/>
        <w:jc w:val="left"/>
      </w:pP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importance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orders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accurately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  <w:spacing w:val="77"/>
        </w:rPr>
        <w:t> </w:t>
      </w:r>
      <w:r>
        <w:rPr>
          <w:color w:val="4D4D4F"/>
          <w:spacing w:val="-2"/>
        </w:rPr>
        <w:t>completely.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both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37" w:after="0"/>
        <w:ind w:left="1099" w:right="1333" w:hanging="270"/>
        <w:jc w:val="left"/>
      </w:pPr>
      <w:r>
        <w:rPr>
          <w:rFonts w:ascii="Arial"/>
          <w:color w:val="4D4D4F"/>
          <w:spacing w:val="-2"/>
        </w:rPr>
        <w:t>Successfully,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completely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accurately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required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1"/>
        </w:rPr>
        <w:t>shop</w:t>
      </w:r>
      <w:r>
        <w:rPr>
          <w:rFonts w:ascii="Arial"/>
          <w:color w:val="4D4D4F"/>
        </w:rPr>
        <w:t> work</w:t>
      </w:r>
      <w:r>
        <w:rPr>
          <w:rFonts w:ascii="Arial"/>
          <w:color w:val="4D4D4F"/>
          <w:spacing w:val="77"/>
        </w:rPr>
        <w:t> </w:t>
      </w:r>
      <w:r>
        <w:rPr>
          <w:color w:val="4D4D4F"/>
          <w:spacing w:val="-1"/>
        </w:rPr>
        <w:t>order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70"/>
        <w:jc w:val="left"/>
      </w:pPr>
      <w:r>
        <w:rPr>
          <w:color w:val="4D4D4F"/>
          <w:spacing w:val="-1"/>
        </w:rPr>
        <w:t>Locate</w:t>
      </w:r>
      <w:r>
        <w:rPr>
          <w:color w:val="4D4D4F"/>
          <w:spacing w:val="-2"/>
        </w:rPr>
        <w:t> </w:t>
      </w:r>
      <w:r>
        <w:rPr>
          <w:color w:val="4D4D4F"/>
        </w:rPr>
        <w:t>primary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important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most</w:t>
      </w:r>
      <w:r>
        <w:rPr>
          <w:color w:val="4D4D4F"/>
        </w:rPr>
        <w:t> </w:t>
      </w:r>
      <w:r>
        <w:rPr>
          <w:color w:val="4D4D4F"/>
          <w:spacing w:val="-1"/>
        </w:rPr>
        <w:t>vehicles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Locate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online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might be</w:t>
      </w:r>
      <w:r>
        <w:rPr>
          <w:color w:val="4D4D4F"/>
        </w:rPr>
        <w:t> </w:t>
      </w:r>
      <w:r>
        <w:rPr>
          <w:color w:val="4D4D4F"/>
          <w:spacing w:val="-1"/>
        </w:rPr>
        <w:t>needed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complete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work </w:t>
      </w:r>
      <w:r>
        <w:rPr>
          <w:color w:val="4D4D4F"/>
          <w:spacing w:val="-1"/>
        </w:rPr>
        <w:t>order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Appreciate</w:t>
      </w:r>
      <w:r>
        <w:rPr>
          <w:color w:val="4D4D4F"/>
          <w:spacing w:val="-2"/>
        </w:rPr>
        <w:t> why</w:t>
      </w:r>
      <w:r>
        <w:rPr>
          <w:color w:val="4D4D4F"/>
        </w:rPr>
        <w:t> </w:t>
      </w:r>
      <w:r>
        <w:rPr>
          <w:color w:val="4D4D4F"/>
          <w:spacing w:val="-1"/>
        </w:rPr>
        <w:t>accuracy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legibility</w:t>
      </w:r>
      <w:r>
        <w:rPr>
          <w:color w:val="4D4D4F"/>
        </w:rPr>
        <w:t> </w:t>
      </w:r>
      <w:r>
        <w:rPr>
          <w:color w:val="4D4D4F"/>
          <w:spacing w:val="-1"/>
        </w:rPr>
        <w:t>are considerable </w:t>
      </w:r>
      <w:r>
        <w:rPr>
          <w:color w:val="4D4D4F"/>
        </w:rPr>
        <w:t>importance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order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926" w:hanging="270"/>
        <w:jc w:val="left"/>
      </w:pPr>
      <w:r>
        <w:rPr>
          <w:color w:val="4D4D4F"/>
          <w:spacing w:val="-1"/>
        </w:rPr>
        <w:t>Possibly extend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vehicle repair estimates </w:t>
      </w:r>
      <w:r>
        <w:rPr>
          <w:color w:val="4D4D4F"/>
        </w:rPr>
        <w:t>after</w:t>
      </w:r>
      <w:r>
        <w:rPr>
          <w:color w:val="4D4D4F"/>
          <w:spacing w:val="-1"/>
        </w:rPr>
        <w:t> the </w:t>
      </w:r>
      <w:r>
        <w:rPr>
          <w:color w:val="4D4D4F"/>
        </w:rPr>
        <w:t>work</w:t>
      </w:r>
      <w:r>
        <w:rPr>
          <w:color w:val="4D4D4F"/>
          <w:spacing w:val="-1"/>
        </w:rPr>
        <w:t> order is</w:t>
      </w:r>
      <w:r>
        <w:rPr>
          <w:color w:val="4D4D4F"/>
          <w:spacing w:val="25"/>
        </w:rPr>
        <w:t> </w:t>
      </w:r>
      <w:r>
        <w:rPr>
          <w:color w:val="4D4D4F"/>
          <w:spacing w:val="-1"/>
        </w:rPr>
        <w:t>completed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right="943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little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no</w:t>
      </w:r>
      <w:r>
        <w:rPr>
          <w:color w:val="4D4D4F"/>
          <w:spacing w:val="-2"/>
        </w:rPr>
        <w:t> </w:t>
      </w:r>
      <w:r>
        <w:rPr>
          <w:color w:val="4D4D4F"/>
        </w:rPr>
        <w:t>prior </w:t>
      </w:r>
      <w:r>
        <w:rPr>
          <w:color w:val="4D4D4F"/>
          <w:spacing w:val="-1"/>
        </w:rPr>
        <w:t>knowledge of </w:t>
      </w:r>
      <w:r>
        <w:rPr>
          <w:color w:val="4D4D4F"/>
        </w:rPr>
        <w:t>work </w:t>
      </w:r>
      <w:r>
        <w:rPr>
          <w:color w:val="4D4D4F"/>
          <w:spacing w:val="-1"/>
        </w:rPr>
        <w:t>orders </w:t>
      </w:r>
      <w:r>
        <w:rPr>
          <w:color w:val="4D4D4F"/>
        </w:rPr>
        <w:t>or </w:t>
      </w:r>
      <w:r>
        <w:rPr>
          <w:color w:val="4D4D4F"/>
          <w:spacing w:val="-1"/>
        </w:rPr>
        <w:t>“paper</w:t>
      </w:r>
      <w:r>
        <w:rPr>
          <w:color w:val="4D4D4F"/>
        </w:rPr>
        <w:t> </w:t>
      </w:r>
      <w:r>
        <w:rPr>
          <w:color w:val="4D4D4F"/>
          <w:spacing w:val="-1"/>
        </w:rPr>
        <w:t>trails” 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required to </w:t>
      </w:r>
      <w:r>
        <w:rPr>
          <w:color w:val="4D4D4F"/>
        </w:rPr>
        <w:t>be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completed in most</w:t>
      </w:r>
      <w:r>
        <w:rPr>
          <w:color w:val="4D4D4F"/>
        </w:rPr>
        <w:t> </w:t>
      </w:r>
      <w:r>
        <w:rPr>
          <w:color w:val="4D4D4F"/>
          <w:spacing w:val="-1"/>
        </w:rPr>
        <w:t>businesses.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both"/>
      </w:pPr>
      <w:r>
        <w:rPr>
          <w:color w:val="4D4D4F"/>
          <w:spacing w:val="1"/>
        </w:rPr>
        <w:t>30</w:t>
      </w:r>
      <w:r>
        <w:rPr>
          <w:color w:val="4D4D4F"/>
          <w:spacing w:val="-2"/>
        </w:rPr>
        <w:t> minutes</w:t>
      </w:r>
      <w:r>
        <w:rPr>
          <w:color w:val="4D4D4F"/>
        </w:rPr>
        <w:t> </w:t>
      </w:r>
      <w:r>
        <w:rPr>
          <w:color w:val="4D4D4F"/>
          <w:spacing w:val="-1"/>
        </w:rPr>
        <w:t>per</w:t>
      </w:r>
      <w:r>
        <w:rPr>
          <w:color w:val="4D4D4F"/>
        </w:rPr>
        <w:t> lesson</w:t>
      </w:r>
      <w:r>
        <w:rPr>
          <w:color w:val="4D4D4F"/>
          <w:spacing w:val="-1"/>
        </w:rPr>
        <w:t> 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how in depth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teacher</w:t>
      </w:r>
      <w:r>
        <w:rPr>
          <w:color w:val="4D4D4F"/>
        </w:rPr>
        <w:t> </w:t>
      </w:r>
      <w:r>
        <w:rPr>
          <w:color w:val="4D4D4F"/>
          <w:spacing w:val="-1"/>
        </w:rPr>
        <w:t>chooses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proceed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84" w:lineRule="auto" w:before="124"/>
        <w:ind w:right="943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completed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regular classroom,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access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vehicles</w:t>
      </w:r>
      <w:r>
        <w:rPr>
          <w:color w:val="4D4D4F"/>
        </w:rPr>
        <w:t> </w:t>
      </w:r>
      <w:r>
        <w:rPr>
          <w:color w:val="4D4D4F"/>
          <w:spacing w:val="-1"/>
        </w:rPr>
        <w:t>at </w:t>
      </w:r>
      <w:r>
        <w:rPr>
          <w:color w:val="4D4D4F"/>
        </w:rPr>
        <w:t>some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point 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class</w:t>
      </w:r>
      <w:r>
        <w:rPr>
          <w:color w:val="4D4D4F"/>
          <w:spacing w:val="-1"/>
        </w:rPr>
        <w:t> if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decides to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gather</w:t>
      </w:r>
      <w:r>
        <w:rPr>
          <w:color w:val="4D4D4F"/>
        </w:rPr>
        <w:t> real-life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6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708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Fill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Work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Order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Writing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instrument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Blank </w:t>
      </w:r>
      <w:r>
        <w:rPr>
          <w:color w:val="4D4D4F"/>
        </w:rPr>
        <w:t>work</w:t>
      </w:r>
      <w:r>
        <w:rPr>
          <w:color w:val="4D4D4F"/>
          <w:spacing w:val="-1"/>
        </w:rPr>
        <w:t> orders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Clipboards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ex</w:t>
      </w: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(shop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manuals,</w:t>
      </w:r>
      <w:r>
        <w:rPr>
          <w:color w:val="4D4D4F"/>
        </w:rPr>
        <w:t> </w:t>
      </w:r>
      <w:r>
        <w:rPr>
          <w:color w:val="4D4D4F"/>
          <w:spacing w:val="-1"/>
        </w:rPr>
        <w:t>if</w:t>
      </w:r>
      <w:r>
        <w:rPr>
          <w:color w:val="4D4D4F"/>
        </w:rPr>
        <w:t> </w:t>
      </w:r>
      <w:r>
        <w:rPr>
          <w:color w:val="4D4D4F"/>
          <w:spacing w:val="-2"/>
        </w:rPr>
        <w:t>required)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Owner’s manuals </w:t>
      </w:r>
      <w:r>
        <w:rPr>
          <w:color w:val="4D4D4F"/>
        </w:rPr>
        <w:t>from</w:t>
      </w:r>
      <w:r>
        <w:rPr>
          <w:color w:val="4D4D4F"/>
          <w:spacing w:val="-1"/>
        </w:rPr>
        <w:t> vehicles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84" w:lineRule="auto" w:before="124" w:after="0"/>
        <w:ind w:left="1639" w:right="1267" w:hanging="269"/>
        <w:jc w:val="left"/>
      </w:pPr>
      <w:r>
        <w:rPr>
          <w:color w:val="4D4D4F"/>
          <w:spacing w:val="-2"/>
        </w:rPr>
        <w:t>Several </w:t>
      </w:r>
      <w:r>
        <w:rPr>
          <w:color w:val="4D4D4F"/>
          <w:spacing w:val="-1"/>
        </w:rPr>
        <w:t>computer stations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Internet</w:t>
      </w:r>
      <w:r>
        <w:rPr>
          <w:color w:val="4D4D4F"/>
        </w:rPr>
        <w:t> access—vehicle</w:t>
      </w:r>
      <w:r>
        <w:rPr>
          <w:color w:val="4D4D4F"/>
          <w:spacing w:val="-1"/>
        </w:rPr>
        <w:t> data should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available</w:t>
      </w:r>
      <w:r>
        <w:rPr>
          <w:color w:val="4D4D4F"/>
          <w:spacing w:val="-1"/>
        </w:rPr>
        <w:t> to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enable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</w:t>
      </w:r>
      <w:r>
        <w:rPr>
          <w:color w:val="4D4D4F"/>
        </w:rPr>
        <w:t>cross-reference</w:t>
      </w:r>
      <w:r>
        <w:rPr>
          <w:color w:val="4D4D4F"/>
          <w:spacing w:val="-1"/>
        </w:rPr>
        <w:t> vehicle information.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1"/>
        </w:rPr>
        <w:t>If possible, photocopies of</w:t>
      </w:r>
      <w:r>
        <w:rPr>
          <w:color w:val="4D4D4F"/>
        </w:rPr>
        <w:t> </w:t>
      </w:r>
      <w:r>
        <w:rPr>
          <w:color w:val="4D4D4F"/>
          <w:spacing w:val="-1"/>
        </w:rPr>
        <w:t>vehicle registrations to obtain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details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Several </w:t>
      </w:r>
      <w:r>
        <w:rPr>
          <w:color w:val="4D4D4F"/>
          <w:spacing w:val="-1"/>
        </w:rPr>
        <w:t>vehicles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made </w:t>
      </w:r>
      <w:r>
        <w:rPr>
          <w:color w:val="4D4D4F"/>
          <w:spacing w:val="-2"/>
        </w:rPr>
        <w:t>available </w:t>
      </w:r>
      <w:r>
        <w:rPr>
          <w:color w:val="4D4D4F"/>
          <w:spacing w:val="-1"/>
        </w:rPr>
        <w:t>to copy</w:t>
      </w:r>
      <w:r>
        <w:rPr>
          <w:color w:val="4D4D4F"/>
        </w:rPr>
        <w:t> </w:t>
      </w:r>
      <w:r>
        <w:rPr>
          <w:color w:val="4D4D4F"/>
          <w:spacing w:val="-1"/>
        </w:rPr>
        <w:t>actual</w:t>
      </w:r>
      <w:r>
        <w:rPr>
          <w:color w:val="4D4D4F"/>
          <w:spacing w:val="-2"/>
        </w:rPr>
        <w:t> </w:t>
      </w:r>
      <w:r>
        <w:rPr>
          <w:color w:val="4D4D4F"/>
        </w:rPr>
        <w:t>VIN</w:t>
      </w:r>
      <w:r>
        <w:rPr>
          <w:color w:val="4D4D4F"/>
          <w:spacing w:val="-1"/>
        </w:rPr>
        <w:t> numbers for</w:t>
      </w:r>
      <w:r>
        <w:rPr>
          <w:color w:val="4D4D4F"/>
        </w:rPr>
        <w:t> </w:t>
      </w:r>
      <w:r>
        <w:rPr>
          <w:color w:val="4D4D4F"/>
          <w:spacing w:val="-2"/>
        </w:rPr>
        <w:t>realism.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84" w:lineRule="auto" w:before="83" w:after="0"/>
        <w:ind w:left="1639" w:right="943" w:hanging="269"/>
        <w:jc w:val="left"/>
      </w:pPr>
      <w:r>
        <w:rPr>
          <w:color w:val="4D4D4F"/>
        </w:rPr>
        <w:t>Access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resources</w:t>
      </w:r>
      <w:r>
        <w:rPr>
          <w:color w:val="4D4D4F"/>
        </w:rPr>
        <w:t> </w:t>
      </w:r>
      <w:r>
        <w:rPr>
          <w:color w:val="4D4D4F"/>
          <w:spacing w:val="-1"/>
        </w:rPr>
        <w:t>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</w:t>
      </w:r>
      <w:r>
        <w:rPr>
          <w:color w:val="4D4D4F"/>
        </w:rPr>
        <w:t>All-data,</w:t>
      </w:r>
      <w:r>
        <w:rPr>
          <w:color w:val="4D4D4F"/>
          <w:spacing w:val="-1"/>
        </w:rPr>
        <w:t> Mitchell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Demand, </w:t>
      </w:r>
      <w:r>
        <w:rPr>
          <w:color w:val="4D4D4F"/>
          <w:spacing w:val="-2"/>
        </w:rPr>
        <w:t>Chilton,</w:t>
      </w:r>
      <w:r>
        <w:rPr>
          <w:color w:val="4D4D4F"/>
          <w:spacing w:val="69"/>
          <w:w w:val="99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2"/>
        </w:rPr>
        <w:t>owner’s</w:t>
      </w:r>
      <w:r>
        <w:rPr>
          <w:color w:val="4D4D4F"/>
        </w:rPr>
        <w:t> </w:t>
      </w:r>
      <w:r>
        <w:rPr>
          <w:color w:val="4D4D4F"/>
          <w:spacing w:val="-1"/>
        </w:rPr>
        <w:t>paper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586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1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Fill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in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Work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Order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943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pairs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individually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a work </w:t>
      </w:r>
      <w:r>
        <w:rPr>
          <w:rFonts w:ascii="Arial"/>
          <w:color w:val="4D4D4F"/>
          <w:spacing w:val="-1"/>
        </w:rPr>
        <w:t>order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information</w:t>
      </w:r>
      <w:r>
        <w:rPr>
          <w:rFonts w:ascii="Arial"/>
          <w:color w:val="4D4D4F"/>
        </w:rPr>
        <w:t> from a</w:t>
      </w:r>
      <w:r>
        <w:rPr>
          <w:rFonts w:ascii="Arial"/>
          <w:color w:val="4D4D4F"/>
          <w:spacing w:val="63"/>
        </w:rPr>
        <w:t> </w:t>
      </w:r>
      <w:r>
        <w:rPr>
          <w:rFonts w:ascii="Arial"/>
          <w:color w:val="4D4D4F"/>
        </w:rPr>
        <w:t>specific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vehicle.</w:t>
      </w:r>
      <w:r>
        <w:rPr>
          <w:rFonts w:ascii="Arial"/>
        </w:rPr>
      </w:r>
    </w:p>
    <w:p>
      <w:pPr>
        <w:pStyle w:val="BodyText"/>
        <w:spacing w:line="240" w:lineRule="auto" w:before="181"/>
        <w:ind w:right="0"/>
        <w:jc w:val="left"/>
      </w:pPr>
      <w:r>
        <w:rPr>
          <w:color w:val="4D4D4F"/>
          <w:spacing w:val="-2"/>
        </w:rPr>
        <w:t>Vehicle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given</w:t>
      </w:r>
      <w:r>
        <w:rPr>
          <w:color w:val="4D4D4F"/>
          <w:spacing w:val="-1"/>
        </w:rPr>
        <w:t> ahead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time</w:t>
      </w:r>
      <w:r>
        <w:rPr>
          <w:color w:val="4D4D4F"/>
          <w:spacing w:val="-2"/>
        </w:rPr>
        <w:t> </w:t>
      </w:r>
      <w:r>
        <w:rPr>
          <w:color w:val="4D4D4F"/>
        </w:rPr>
        <w:t>or left</w:t>
      </w:r>
      <w:r>
        <w:rPr>
          <w:color w:val="4D4D4F"/>
          <w:spacing w:val="-1"/>
        </w:rPr>
        <w:t> for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locate as </w:t>
      </w:r>
      <w:r>
        <w:rPr>
          <w:color w:val="4D4D4F"/>
        </w:rPr>
        <w:t>a</w:t>
      </w:r>
      <w:r>
        <w:rPr>
          <w:color w:val="4D4D4F"/>
          <w:spacing w:val="-1"/>
        </w:rPr>
        <w:t> search.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333"/>
        <w:jc w:val="left"/>
      </w:pPr>
      <w:r>
        <w:rPr>
          <w:color w:val="4D4D4F"/>
          <w:spacing w:val="-1"/>
        </w:rPr>
        <w:t>Work order information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 transferred </w:t>
      </w:r>
      <w:r>
        <w:rPr>
          <w:color w:val="4D4D4F"/>
        </w:rPr>
        <w:t>from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student’s</w:t>
      </w:r>
      <w:r>
        <w:rPr>
          <w:color w:val="4D4D4F"/>
        </w:rPr>
        <w:t> </w:t>
      </w:r>
      <w:r>
        <w:rPr>
          <w:color w:val="4D4D4F"/>
          <w:spacing w:val="-1"/>
        </w:rPr>
        <w:t>“shop</w:t>
      </w:r>
      <w:r>
        <w:rPr>
          <w:color w:val="4D4D4F"/>
          <w:spacing w:val="-2"/>
        </w:rPr>
        <w:t> </w:t>
      </w:r>
      <w:r>
        <w:rPr>
          <w:color w:val="4D4D4F"/>
        </w:rPr>
        <w:t>copy”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electronic</w:t>
      </w:r>
      <w:r>
        <w:rPr>
          <w:color w:val="4D4D4F"/>
          <w:spacing w:val="76"/>
        </w:rPr>
        <w:t> </w:t>
      </w:r>
      <w:r>
        <w:rPr>
          <w:color w:val="4D4D4F"/>
          <w:spacing w:val="-1"/>
        </w:rPr>
        <w:t>version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provide </w:t>
      </w:r>
      <w:r>
        <w:rPr>
          <w:color w:val="4D4D4F"/>
        </w:rPr>
        <w:t>a</w:t>
      </w:r>
      <w:r>
        <w:rPr>
          <w:color w:val="4D4D4F"/>
          <w:spacing w:val="-1"/>
        </w:rPr>
        <w:t> printed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customer</w:t>
      </w:r>
      <w:r>
        <w:rPr>
          <w:color w:val="4D4D4F"/>
        </w:rPr>
        <w:t> </w:t>
      </w:r>
      <w:r>
        <w:rPr>
          <w:color w:val="4D4D4F"/>
          <w:spacing w:val="-4"/>
        </w:rPr>
        <w:t>copy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spacing w:line="284" w:lineRule="auto" w:before="181"/>
        <w:ind w:right="1333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reverse</w:t>
      </w:r>
      <w:r>
        <w:rPr>
          <w:color w:val="4D4D4F"/>
          <w:spacing w:val="-1"/>
        </w:rPr>
        <w:t> 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work</w:t>
      </w:r>
      <w:r>
        <w:rPr>
          <w:color w:val="4D4D4F"/>
          <w:spacing w:val="-1"/>
        </w:rPr>
        <w:t> order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to </w:t>
      </w: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and </w:t>
      </w:r>
      <w:r>
        <w:rPr>
          <w:color w:val="4D4D4F"/>
        </w:rPr>
        <w:t>record</w:t>
      </w:r>
      <w:r>
        <w:rPr>
          <w:color w:val="4D4D4F"/>
          <w:spacing w:val="-2"/>
        </w:rPr>
        <w:t> </w:t>
      </w:r>
      <w:r>
        <w:rPr>
          <w:color w:val="4D4D4F"/>
        </w:rPr>
        <w:t>parts. </w:t>
      </w:r>
      <w:r>
        <w:rPr>
          <w:color w:val="4D4D4F"/>
          <w:spacing w:val="-1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supplies used and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cost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those</w:t>
      </w:r>
      <w:r>
        <w:rPr>
          <w:color w:val="4D4D4F"/>
          <w:spacing w:val="-2"/>
        </w:rPr>
        <w:t> items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</w:t>
      </w:r>
      <w:r>
        <w:rPr>
          <w:color w:val="4D4D4F"/>
          <w:spacing w:val="-2"/>
        </w:rPr>
        <w:t> listed.</w:t>
      </w:r>
      <w:r>
        <w:rPr/>
      </w:r>
    </w:p>
    <w:p>
      <w:pPr>
        <w:pStyle w:val="BodyText"/>
        <w:spacing w:line="284" w:lineRule="auto" w:before="181"/>
        <w:ind w:right="1333"/>
        <w:jc w:val="left"/>
      </w:pPr>
      <w:r>
        <w:rPr>
          <w:rFonts w:ascii="Arial"/>
          <w:color w:val="4D4D4F"/>
          <w:spacing w:val="-1"/>
        </w:rPr>
        <w:t>Fictitious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repairs</w:t>
      </w:r>
      <w:r>
        <w:rPr>
          <w:rFonts w:ascii="Arial"/>
          <w:color w:val="4D4D4F"/>
        </w:rPr>
        <w:t> could be </w:t>
      </w:r>
      <w:r>
        <w:rPr>
          <w:rFonts w:ascii="Arial"/>
          <w:color w:val="4D4D4F"/>
          <w:spacing w:val="-1"/>
        </w:rPr>
        <w:t>requested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a work </w:t>
      </w:r>
      <w:r>
        <w:rPr>
          <w:rFonts w:ascii="Arial"/>
          <w:color w:val="4D4D4F"/>
          <w:spacing w:val="-1"/>
        </w:rPr>
        <w:t>order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estimate</w:t>
      </w:r>
      <w:r>
        <w:rPr>
          <w:rFonts w:ascii="Arial"/>
          <w:color w:val="4D4D4F"/>
        </w:rPr>
        <w:t> can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be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produced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indicating repair times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costs.</w:t>
      </w:r>
      <w:r>
        <w:rPr/>
      </w:r>
    </w:p>
    <w:p>
      <w:pPr>
        <w:pStyle w:val="BodyText"/>
        <w:spacing w:line="284" w:lineRule="auto" w:before="181"/>
        <w:ind w:right="1172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 </w:t>
      </w:r>
      <w:r>
        <w:rPr>
          <w:color w:val="4D4D4F"/>
        </w:rPr>
        <w:t>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given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blank</w:t>
      </w:r>
      <w:r>
        <w:rPr>
          <w:color w:val="4D4D4F"/>
        </w:rPr>
        <w:t> </w:t>
      </w:r>
      <w:r>
        <w:rPr>
          <w:color w:val="4D4D4F"/>
          <w:spacing w:val="-1"/>
        </w:rPr>
        <w:t>ICBC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purchase</w:t>
      </w:r>
      <w:r>
        <w:rPr>
          <w:color w:val="4D4D4F"/>
          <w:spacing w:val="-2"/>
        </w:rPr>
        <w:t> </w:t>
      </w:r>
      <w:r>
        <w:rPr>
          <w:color w:val="4D4D4F"/>
        </w:rPr>
        <w:t>form </w:t>
      </w:r>
      <w:r>
        <w:rPr>
          <w:color w:val="4D4D4F"/>
          <w:spacing w:val="-2"/>
        </w:rPr>
        <w:t>(vehicle</w:t>
      </w:r>
      <w:r>
        <w:rPr>
          <w:color w:val="4D4D4F"/>
          <w:spacing w:val="-1"/>
        </w:rPr>
        <w:t> ownership transfer</w:t>
      </w:r>
      <w:r>
        <w:rPr>
          <w:color w:val="4D4D4F"/>
          <w:spacing w:val="45"/>
        </w:rPr>
        <w:t> </w:t>
      </w:r>
      <w:r>
        <w:rPr>
          <w:rFonts w:ascii="Arial"/>
          <w:color w:val="4D4D4F"/>
          <w:spacing w:val="-3"/>
        </w:rPr>
        <w:t>form)</w:t>
      </w:r>
      <w:r>
        <w:rPr>
          <w:rFonts w:ascii="Arial"/>
          <w:color w:val="4D4D4F"/>
        </w:rPr>
        <w:t> or a </w:t>
      </w:r>
      <w:r>
        <w:rPr>
          <w:rFonts w:ascii="Arial"/>
          <w:color w:val="4D4D4F"/>
          <w:spacing w:val="-1"/>
        </w:rPr>
        <w:t>photocopy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front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page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learn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filled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properly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exercise.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Work orders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handed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marked for legibility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accuracy.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172"/>
        <w:jc w:val="left"/>
      </w:pPr>
      <w:r>
        <w:rPr>
          <w:color w:val="4D4D4F"/>
          <w:spacing w:val="-1"/>
        </w:rPr>
        <w:t>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assignments</w:t>
      </w:r>
      <w:r>
        <w:rPr>
          <w:color w:val="4D4D4F"/>
        </w:rPr>
        <w:t> </w:t>
      </w:r>
      <w:r>
        <w:rPr>
          <w:color w:val="4D4D4F"/>
          <w:spacing w:val="-1"/>
        </w:rPr>
        <w:t>based </w:t>
      </w:r>
      <w:r>
        <w:rPr>
          <w:color w:val="4D4D4F"/>
        </w:rPr>
        <w:t>on</w:t>
      </w:r>
      <w:r>
        <w:rPr>
          <w:color w:val="4D4D4F"/>
          <w:spacing w:val="-1"/>
        </w:rPr>
        <w:t> needed repairs</w:t>
      </w:r>
      <w:r>
        <w:rPr>
          <w:color w:val="4D4D4F"/>
        </w:rPr>
        <w:t> can</w:t>
      </w:r>
      <w:r>
        <w:rPr>
          <w:color w:val="4D4D4F"/>
          <w:spacing w:val="-1"/>
        </w:rPr>
        <w:t> also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used to grade ability</w:t>
      </w:r>
      <w:r>
        <w:rPr>
          <w:color w:val="4D4D4F"/>
        </w:rPr>
        <w:t> </w:t>
      </w:r>
      <w:r>
        <w:rPr>
          <w:color w:val="4D4D4F"/>
          <w:spacing w:val="-1"/>
        </w:rPr>
        <w:t>and accuracy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estimate </w:t>
      </w:r>
      <w:r>
        <w:rPr>
          <w:color w:val="4D4D4F"/>
        </w:rPr>
        <w:t>cost. </w:t>
      </w:r>
      <w:r>
        <w:rPr>
          <w:color w:val="4D4D4F"/>
          <w:spacing w:val="-1"/>
        </w:rPr>
        <w:t>This assignment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determine </w:t>
      </w:r>
      <w:r>
        <w:rPr>
          <w:color w:val="4D4D4F"/>
        </w:rPr>
        <w:t>a</w:t>
      </w:r>
      <w:r>
        <w:rPr>
          <w:color w:val="4D4D4F"/>
          <w:spacing w:val="-2"/>
        </w:rPr>
        <w:t> student’s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knowledge of</w:t>
      </w:r>
      <w:r>
        <w:rPr>
          <w:color w:val="4D4D4F"/>
        </w:rPr>
        <w:t> </w:t>
      </w:r>
      <w:r>
        <w:rPr>
          <w:color w:val="4D4D4F"/>
          <w:spacing w:val="-1"/>
        </w:rPr>
        <w:t>what is</w:t>
      </w:r>
      <w:r>
        <w:rPr>
          <w:color w:val="4D4D4F"/>
        </w:rPr>
        <w:t> </w:t>
      </w:r>
      <w:r>
        <w:rPr>
          <w:color w:val="4D4D4F"/>
          <w:spacing w:val="-2"/>
        </w:rPr>
        <w:t>involved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actual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repairs</w:t>
      </w:r>
      <w:r>
        <w:rPr>
          <w:color w:val="4D4D4F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required.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10719" w:val="right" w:leader="none"/>
        </w:tabs>
        <w:spacing w:line="240" w:lineRule="auto" w:before="203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2017-12-05T12:45:02Z</dcterms:created>
  <dcterms:modified xsi:type="dcterms:W3CDTF">2017-12-05T12:45:02Z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